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523" w:rsidRDefault="00E46523" w:rsidP="00E465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</w:p>
    <w:p w:rsidR="00E46523" w:rsidRDefault="00E46523" w:rsidP="00E465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E46523" w:rsidRDefault="00E46523" w:rsidP="00E46523">
      <w:pPr>
        <w:numPr>
          <w:ilvl w:val="0"/>
          <w:numId w:val="1"/>
        </w:numPr>
        <w:tabs>
          <w:tab w:val="clear" w:pos="720"/>
          <w:tab w:val="num" w:pos="0"/>
          <w:tab w:val="num" w:pos="1070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Абрамова, Г. С.</w:t>
      </w:r>
      <w:r>
        <w:rPr>
          <w:sz w:val="28"/>
          <w:szCs w:val="28"/>
        </w:rPr>
        <w:t xml:space="preserve"> Практическая психология: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ля вузов 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/ Г. С. Абрамова. – М.: Прометей, 2018. – 540 с. [Электронный ресурс]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2. Алексеев, А.В. </w:t>
      </w:r>
      <w:proofErr w:type="spellStart"/>
      <w:r>
        <w:rPr>
          <w:sz w:val="28"/>
          <w:szCs w:val="28"/>
        </w:rPr>
        <w:t>Психагогика</w:t>
      </w:r>
      <w:proofErr w:type="spellEnd"/>
      <w:r>
        <w:rPr>
          <w:sz w:val="28"/>
          <w:szCs w:val="28"/>
        </w:rPr>
        <w:t xml:space="preserve">. / А.В. Алексеев. – Ростов на Дону: Феникс, 2004. – 192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Алексеев, А.В. Себя преодолеть! / А.В. Алексеев.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Физкультура и спорт, 1978. – 144 с. 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4. Бондаренко, А.Ф. Психологическая помощь: теория и практика / А.Ф.Бондаренко. – М.: «Независимая фирма «Класс», 2001. – 335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Вачков</w:t>
      </w:r>
      <w:proofErr w:type="spellEnd"/>
      <w:r>
        <w:rPr>
          <w:sz w:val="28"/>
          <w:szCs w:val="28"/>
        </w:rPr>
        <w:t xml:space="preserve">, И.В. Психологический тренинг: методология и методика проведения / </w:t>
      </w:r>
      <w:proofErr w:type="spellStart"/>
      <w:r>
        <w:rPr>
          <w:sz w:val="28"/>
          <w:szCs w:val="28"/>
        </w:rPr>
        <w:t>И.В.Вачков</w:t>
      </w:r>
      <w:proofErr w:type="spellEnd"/>
      <w:r>
        <w:rPr>
          <w:sz w:val="28"/>
          <w:szCs w:val="28"/>
        </w:rPr>
        <w:t xml:space="preserve">. – М.: 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>, 2010. – 560 с.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Ежова, Н.Н. Рабочая книга практического психолога / Н.Н.Ежова. – Ростов </w:t>
      </w:r>
      <w:proofErr w:type="spellStart"/>
      <w:r>
        <w:rPr>
          <w:sz w:val="28"/>
          <w:szCs w:val="28"/>
        </w:rPr>
        <w:t>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«Феникс», 2013. – 324 с.</w:t>
      </w:r>
    </w:p>
    <w:p w:rsidR="00E46523" w:rsidRDefault="00E46523" w:rsidP="00E46523">
      <w:pPr>
        <w:tabs>
          <w:tab w:val="num" w:pos="426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Кермани</w:t>
      </w:r>
      <w:proofErr w:type="spellEnd"/>
      <w:r>
        <w:rPr>
          <w:sz w:val="28"/>
          <w:szCs w:val="28"/>
        </w:rPr>
        <w:t>, К. Аутогенная тренировка: эффективная техника расширения потенциала возможностей сознания и снятия стрессов / К. </w:t>
      </w:r>
      <w:proofErr w:type="spellStart"/>
      <w:r>
        <w:rPr>
          <w:sz w:val="28"/>
          <w:szCs w:val="28"/>
        </w:rPr>
        <w:t>Кермани</w:t>
      </w:r>
      <w:proofErr w:type="spellEnd"/>
      <w:r>
        <w:rPr>
          <w:sz w:val="28"/>
          <w:szCs w:val="28"/>
        </w:rPr>
        <w:t>. – М.: ЭКСМО-ПРЕСС, 2002. – 448 с.</w:t>
      </w:r>
    </w:p>
    <w:p w:rsidR="00E46523" w:rsidRDefault="00E46523" w:rsidP="00E46523">
      <w:pPr>
        <w:snapToGrid w:val="0"/>
        <w:ind w:firstLine="709"/>
        <w:contextualSpacing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pacing w:val="-4"/>
          <w:sz w:val="28"/>
          <w:szCs w:val="28"/>
        </w:rPr>
        <w:t>Марищук</w:t>
      </w:r>
      <w:proofErr w:type="spellEnd"/>
      <w:r>
        <w:rPr>
          <w:spacing w:val="-4"/>
          <w:sz w:val="28"/>
          <w:szCs w:val="28"/>
        </w:rPr>
        <w:t xml:space="preserve">, В.Л. Поведение и </w:t>
      </w:r>
      <w:proofErr w:type="spellStart"/>
      <w:r>
        <w:rPr>
          <w:spacing w:val="-4"/>
          <w:sz w:val="28"/>
          <w:szCs w:val="28"/>
        </w:rPr>
        <w:t>саморегуляция</w:t>
      </w:r>
      <w:proofErr w:type="spellEnd"/>
      <w:r>
        <w:rPr>
          <w:spacing w:val="-4"/>
          <w:sz w:val="28"/>
          <w:szCs w:val="28"/>
        </w:rPr>
        <w:t xml:space="preserve"> человека в условиях стресса / В.Л. </w:t>
      </w:r>
      <w:proofErr w:type="spellStart"/>
      <w:r>
        <w:rPr>
          <w:spacing w:val="-4"/>
          <w:sz w:val="28"/>
          <w:szCs w:val="28"/>
        </w:rPr>
        <w:t>Марищук</w:t>
      </w:r>
      <w:proofErr w:type="spellEnd"/>
      <w:r>
        <w:rPr>
          <w:spacing w:val="-4"/>
          <w:sz w:val="28"/>
          <w:szCs w:val="28"/>
        </w:rPr>
        <w:t xml:space="preserve">, В.И. Евдокимов – СПб: Издательский дом «Сентябрь», 2001. – 260 </w:t>
      </w:r>
      <w:proofErr w:type="gramStart"/>
      <w:r>
        <w:rPr>
          <w:spacing w:val="-4"/>
          <w:sz w:val="28"/>
          <w:szCs w:val="28"/>
        </w:rPr>
        <w:t>с</w:t>
      </w:r>
      <w:proofErr w:type="gramEnd"/>
      <w:r>
        <w:rPr>
          <w:spacing w:val="-4"/>
          <w:sz w:val="28"/>
          <w:szCs w:val="28"/>
        </w:rPr>
        <w:t>.</w:t>
      </w:r>
    </w:p>
    <w:p w:rsidR="00E46523" w:rsidRDefault="00E46523" w:rsidP="00E46523">
      <w:pPr>
        <w:snapToGri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Марищук</w:t>
      </w:r>
      <w:proofErr w:type="spellEnd"/>
      <w:r>
        <w:rPr>
          <w:sz w:val="28"/>
          <w:szCs w:val="28"/>
        </w:rPr>
        <w:t xml:space="preserve">, Л.В. Об эмоциональных состояниях студентов БГУФК (к вопросу о терминологической корректности).  / Л.В. </w:t>
      </w:r>
      <w:proofErr w:type="spellStart"/>
      <w:r>
        <w:rPr>
          <w:sz w:val="28"/>
          <w:szCs w:val="28"/>
        </w:rPr>
        <w:t>Марищук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Т.В. Кузнецова // Ученые записки: Сб. </w:t>
      </w:r>
      <w:proofErr w:type="spellStart"/>
      <w:r>
        <w:rPr>
          <w:sz w:val="28"/>
          <w:szCs w:val="28"/>
        </w:rPr>
        <w:t>рец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</w:t>
      </w:r>
      <w:proofErr w:type="spellEnd"/>
      <w:r>
        <w:rPr>
          <w:sz w:val="28"/>
          <w:szCs w:val="28"/>
        </w:rPr>
        <w:t xml:space="preserve">. тр. / Бел. </w:t>
      </w:r>
      <w:proofErr w:type="spellStart"/>
      <w:r>
        <w:rPr>
          <w:sz w:val="28"/>
          <w:szCs w:val="28"/>
        </w:rPr>
        <w:t>гос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н-т</w:t>
      </w:r>
      <w:proofErr w:type="spellEnd"/>
      <w:r>
        <w:rPr>
          <w:sz w:val="28"/>
          <w:szCs w:val="28"/>
        </w:rPr>
        <w:t xml:space="preserve"> физ.культуры. гл. ред. М.Е.Кобринский. – Минск, 2004. –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8. – С. 93- 102</w:t>
      </w:r>
    </w:p>
    <w:p w:rsidR="00E46523" w:rsidRDefault="00E46523" w:rsidP="00E46523">
      <w:pPr>
        <w:tabs>
          <w:tab w:val="num" w:pos="426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 Практикум по психологии состояний: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под ред. А.О. Прохорова. – СПб: Речь, 2004. – 480 </w:t>
      </w:r>
      <w:proofErr w:type="gramStart"/>
      <w:r>
        <w:rPr>
          <w:sz w:val="28"/>
          <w:szCs w:val="28"/>
        </w:rPr>
        <w:t>с</w:t>
      </w:r>
      <w:proofErr w:type="gramEnd"/>
    </w:p>
    <w:p w:rsidR="00E46523" w:rsidRDefault="00E46523" w:rsidP="00E46523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Психогимнастика</w:t>
      </w:r>
      <w:proofErr w:type="spellEnd"/>
      <w:r>
        <w:rPr>
          <w:sz w:val="28"/>
          <w:szCs w:val="28"/>
        </w:rPr>
        <w:t xml:space="preserve"> в тренинге / под ред. Н.Ю. Хрящевой. – СПб: «Речь», Институт тренинга, 2004. – 256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12. Психодиагностика и </w:t>
      </w:r>
      <w:proofErr w:type="spellStart"/>
      <w:r>
        <w:rPr>
          <w:bCs/>
          <w:sz w:val="28"/>
          <w:szCs w:val="28"/>
        </w:rPr>
        <w:t>психокоррекция</w:t>
      </w:r>
      <w:proofErr w:type="spellEnd"/>
      <w:r>
        <w:rPr>
          <w:sz w:val="28"/>
          <w:szCs w:val="28"/>
        </w:rPr>
        <w:t xml:space="preserve"> / под ред. А. Александрова [и др.]. – СПб: Питер, 2008. – 384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</w:p>
    <w:p w:rsidR="00E46523" w:rsidRDefault="00E46523" w:rsidP="00E46523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Психорегуляция</w:t>
      </w:r>
      <w:proofErr w:type="spellEnd"/>
      <w:r>
        <w:rPr>
          <w:sz w:val="28"/>
          <w:szCs w:val="28"/>
        </w:rPr>
        <w:t xml:space="preserve"> в подготовке спортсменов / В.И. Некрасов [и др.]. – М.: Физкультура и спорт, 1985. – 176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 Щербатых, Ю. В. Психология стресса и методы коррекции: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Ю. В. Щербатых. – СПб: Питер, 2008. – 256 </w:t>
      </w:r>
      <w:proofErr w:type="gramStart"/>
      <w:r>
        <w:rPr>
          <w:sz w:val="28"/>
          <w:szCs w:val="28"/>
        </w:rPr>
        <w:t>с</w:t>
      </w:r>
      <w:proofErr w:type="gramEnd"/>
    </w:p>
    <w:p w:rsidR="00E46523" w:rsidRDefault="00E46523" w:rsidP="00E46523">
      <w:pPr>
        <w:jc w:val="center"/>
        <w:rPr>
          <w:b/>
          <w:sz w:val="28"/>
          <w:szCs w:val="28"/>
        </w:rPr>
      </w:pPr>
    </w:p>
    <w:p w:rsidR="00E46523" w:rsidRDefault="00E46523" w:rsidP="00E465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</w:p>
    <w:p w:rsidR="00E46523" w:rsidRDefault="00E46523" w:rsidP="00E46523">
      <w:pPr>
        <w:widowControl w:val="0"/>
        <w:ind w:firstLine="709"/>
        <w:jc w:val="both"/>
        <w:rPr>
          <w:color w:val="000000"/>
          <w:spacing w:val="-9"/>
          <w:sz w:val="28"/>
          <w:szCs w:val="28"/>
          <w:lang w:eastAsia="en-US"/>
        </w:rPr>
      </w:pPr>
      <w:r>
        <w:rPr>
          <w:color w:val="000000"/>
          <w:spacing w:val="1"/>
          <w:sz w:val="28"/>
          <w:szCs w:val="28"/>
        </w:rPr>
        <w:t xml:space="preserve">15. </w:t>
      </w:r>
      <w:proofErr w:type="spellStart"/>
      <w:r>
        <w:rPr>
          <w:color w:val="000000"/>
          <w:spacing w:val="1"/>
          <w:sz w:val="28"/>
          <w:szCs w:val="28"/>
        </w:rPr>
        <w:t>Габдреева</w:t>
      </w:r>
      <w:proofErr w:type="spellEnd"/>
      <w:r>
        <w:rPr>
          <w:color w:val="000000"/>
          <w:spacing w:val="1"/>
          <w:sz w:val="28"/>
          <w:szCs w:val="28"/>
        </w:rPr>
        <w:t xml:space="preserve">, Г.Ш. Самоуправление психическим состоянием / Г.Ш. </w:t>
      </w:r>
      <w:proofErr w:type="spellStart"/>
      <w:r>
        <w:rPr>
          <w:color w:val="000000"/>
          <w:spacing w:val="1"/>
          <w:sz w:val="28"/>
          <w:szCs w:val="28"/>
        </w:rPr>
        <w:t>Габдреева</w:t>
      </w:r>
      <w:proofErr w:type="spellEnd"/>
      <w:r>
        <w:rPr>
          <w:color w:val="000000"/>
          <w:spacing w:val="1"/>
          <w:sz w:val="28"/>
          <w:szCs w:val="28"/>
        </w:rPr>
        <w:t xml:space="preserve"> – Казань: </w:t>
      </w:r>
      <w:proofErr w:type="spellStart"/>
      <w:r>
        <w:rPr>
          <w:color w:val="000000"/>
          <w:spacing w:val="1"/>
          <w:sz w:val="28"/>
          <w:szCs w:val="28"/>
        </w:rPr>
        <w:t>Каз</w:t>
      </w:r>
      <w:proofErr w:type="gramStart"/>
      <w:r>
        <w:rPr>
          <w:color w:val="000000"/>
          <w:spacing w:val="1"/>
          <w:sz w:val="28"/>
          <w:szCs w:val="28"/>
        </w:rPr>
        <w:t>.г</w:t>
      </w:r>
      <w:proofErr w:type="gramEnd"/>
      <w:r>
        <w:rPr>
          <w:color w:val="000000"/>
          <w:spacing w:val="1"/>
          <w:sz w:val="28"/>
          <w:szCs w:val="28"/>
        </w:rPr>
        <w:t>ос.ун-т</w:t>
      </w:r>
      <w:proofErr w:type="spellEnd"/>
      <w:r>
        <w:rPr>
          <w:color w:val="000000"/>
          <w:spacing w:val="1"/>
          <w:sz w:val="28"/>
          <w:szCs w:val="28"/>
        </w:rPr>
        <w:t xml:space="preserve">, </w:t>
      </w:r>
      <w:r>
        <w:rPr>
          <w:color w:val="000000"/>
          <w:spacing w:val="-9"/>
          <w:sz w:val="28"/>
          <w:szCs w:val="28"/>
        </w:rPr>
        <w:t>1981. – 127 с.</w:t>
      </w:r>
    </w:p>
    <w:p w:rsidR="00E46523" w:rsidRDefault="00E46523" w:rsidP="00E46523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16. </w:t>
      </w:r>
      <w:proofErr w:type="spellStart"/>
      <w:r>
        <w:rPr>
          <w:bCs/>
          <w:sz w:val="28"/>
          <w:szCs w:val="28"/>
        </w:rPr>
        <w:t>Гиссен</w:t>
      </w:r>
      <w:proofErr w:type="spellEnd"/>
      <w:r>
        <w:rPr>
          <w:bCs/>
          <w:sz w:val="28"/>
          <w:szCs w:val="28"/>
        </w:rPr>
        <w:t xml:space="preserve">, Л. Д. </w:t>
      </w:r>
      <w:r>
        <w:rPr>
          <w:sz w:val="28"/>
          <w:szCs w:val="28"/>
        </w:rPr>
        <w:t xml:space="preserve">Психология и психогигиена в спорте (из опыта работы в командах по академической гребле) / Л. Д. </w:t>
      </w:r>
      <w:proofErr w:type="spellStart"/>
      <w:r>
        <w:rPr>
          <w:sz w:val="28"/>
          <w:szCs w:val="28"/>
        </w:rPr>
        <w:t>Гиссен</w:t>
      </w:r>
      <w:proofErr w:type="spellEnd"/>
      <w:r>
        <w:rPr>
          <w:sz w:val="28"/>
          <w:szCs w:val="28"/>
        </w:rPr>
        <w:t xml:space="preserve">. – М.: Советский спорт, 2010. – 160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gramStart"/>
      <w:r>
        <w:rPr>
          <w:sz w:val="28"/>
          <w:szCs w:val="28"/>
        </w:rPr>
        <w:t>Голубев</w:t>
      </w:r>
      <w:proofErr w:type="gramEnd"/>
      <w:r>
        <w:rPr>
          <w:sz w:val="28"/>
          <w:szCs w:val="28"/>
        </w:rPr>
        <w:t xml:space="preserve">, Р.А. Еще раз о спортивном аутотренинге / Р.А. Голубев. – Минск: Полымя, 1991.– 144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num" w:pos="72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spellStart"/>
      <w:r>
        <w:rPr>
          <w:sz w:val="28"/>
          <w:szCs w:val="28"/>
        </w:rPr>
        <w:t>Гуменюк</w:t>
      </w:r>
      <w:proofErr w:type="spellEnd"/>
      <w:r>
        <w:rPr>
          <w:sz w:val="28"/>
          <w:szCs w:val="28"/>
        </w:rPr>
        <w:t>, Н.П. Психогигиена спортивной деятельности / Н.П. </w:t>
      </w:r>
      <w:proofErr w:type="spellStart"/>
      <w:r>
        <w:rPr>
          <w:sz w:val="28"/>
          <w:szCs w:val="28"/>
        </w:rPr>
        <w:t>Гуменюк</w:t>
      </w:r>
      <w:proofErr w:type="spellEnd"/>
      <w:r>
        <w:rPr>
          <w:sz w:val="28"/>
          <w:szCs w:val="28"/>
        </w:rPr>
        <w:t xml:space="preserve">, Б.М. </w:t>
      </w:r>
      <w:proofErr w:type="spellStart"/>
      <w:r>
        <w:rPr>
          <w:sz w:val="28"/>
          <w:szCs w:val="28"/>
        </w:rPr>
        <w:t>Шерцис</w:t>
      </w:r>
      <w:proofErr w:type="spellEnd"/>
      <w:r>
        <w:rPr>
          <w:sz w:val="28"/>
          <w:szCs w:val="28"/>
        </w:rPr>
        <w:t xml:space="preserve">.– Киев: </w:t>
      </w:r>
      <w:proofErr w:type="spellStart"/>
      <w:r>
        <w:rPr>
          <w:sz w:val="28"/>
          <w:szCs w:val="28"/>
        </w:rPr>
        <w:t>Вища</w:t>
      </w:r>
      <w:proofErr w:type="spellEnd"/>
      <w:r>
        <w:rPr>
          <w:sz w:val="28"/>
          <w:szCs w:val="28"/>
        </w:rPr>
        <w:t xml:space="preserve"> школа, 1978. – 183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num" w:pos="72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Ильин, Е.П. Психомоторная организация человека / Е.П. Ильин. – С.Пб.: Питер, 2003. – 384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num" w:pos="72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proofErr w:type="spellStart"/>
      <w:r>
        <w:rPr>
          <w:sz w:val="28"/>
          <w:szCs w:val="28"/>
        </w:rPr>
        <w:t>Истратова</w:t>
      </w:r>
      <w:proofErr w:type="spellEnd"/>
      <w:r>
        <w:rPr>
          <w:sz w:val="28"/>
          <w:szCs w:val="28"/>
        </w:rPr>
        <w:t xml:space="preserve">, О.Н. Справочник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групповой </w:t>
      </w:r>
      <w:proofErr w:type="spellStart"/>
      <w:r>
        <w:rPr>
          <w:sz w:val="28"/>
          <w:szCs w:val="28"/>
        </w:rPr>
        <w:t>психокоррекции</w:t>
      </w:r>
      <w:proofErr w:type="spellEnd"/>
      <w:r>
        <w:rPr>
          <w:sz w:val="28"/>
          <w:szCs w:val="28"/>
        </w:rPr>
        <w:t xml:space="preserve"> / О.Н. </w:t>
      </w:r>
      <w:proofErr w:type="spellStart"/>
      <w:r>
        <w:rPr>
          <w:sz w:val="28"/>
          <w:szCs w:val="28"/>
        </w:rPr>
        <w:t>Истратова</w:t>
      </w:r>
      <w:proofErr w:type="spellEnd"/>
      <w:r>
        <w:rPr>
          <w:sz w:val="28"/>
          <w:szCs w:val="28"/>
        </w:rPr>
        <w:t xml:space="preserve">, Т.В. </w:t>
      </w:r>
      <w:proofErr w:type="spellStart"/>
      <w:r>
        <w:rPr>
          <w:sz w:val="28"/>
          <w:szCs w:val="28"/>
        </w:rPr>
        <w:t>Эксакусто</w:t>
      </w:r>
      <w:proofErr w:type="spellEnd"/>
      <w:r>
        <w:rPr>
          <w:sz w:val="28"/>
          <w:szCs w:val="28"/>
        </w:rPr>
        <w:t xml:space="preserve">. – Ростов </w:t>
      </w:r>
      <w:proofErr w:type="spellStart"/>
      <w:r>
        <w:rPr>
          <w:sz w:val="28"/>
          <w:szCs w:val="28"/>
        </w:rPr>
        <w:t>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Феникс, 2006. – 443 с.</w:t>
      </w:r>
    </w:p>
    <w:p w:rsidR="00E46523" w:rsidRDefault="00E46523" w:rsidP="00E46523">
      <w:pPr>
        <w:widowControl w:val="0"/>
        <w:ind w:firstLine="709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21. </w:t>
      </w:r>
      <w:proofErr w:type="spellStart"/>
      <w:r>
        <w:rPr>
          <w:sz w:val="28"/>
          <w:szCs w:val="24"/>
        </w:rPr>
        <w:t>Каменюкин</w:t>
      </w:r>
      <w:proofErr w:type="spellEnd"/>
      <w:r>
        <w:rPr>
          <w:sz w:val="28"/>
          <w:szCs w:val="24"/>
        </w:rPr>
        <w:t xml:space="preserve">, А.Г. </w:t>
      </w:r>
      <w:proofErr w:type="spellStart"/>
      <w:r>
        <w:rPr>
          <w:sz w:val="28"/>
          <w:szCs w:val="24"/>
        </w:rPr>
        <w:t>Антистресс-трениниг</w:t>
      </w:r>
      <w:proofErr w:type="spellEnd"/>
      <w:r>
        <w:rPr>
          <w:sz w:val="28"/>
          <w:szCs w:val="24"/>
        </w:rPr>
        <w:t xml:space="preserve">. 2-е изд. / А.Г. </w:t>
      </w:r>
      <w:proofErr w:type="spellStart"/>
      <w:r>
        <w:rPr>
          <w:sz w:val="28"/>
          <w:szCs w:val="24"/>
        </w:rPr>
        <w:t>Каменюкин</w:t>
      </w:r>
      <w:proofErr w:type="spellEnd"/>
      <w:r>
        <w:rPr>
          <w:sz w:val="28"/>
          <w:szCs w:val="24"/>
        </w:rPr>
        <w:t xml:space="preserve">, Д.В.Ковпак. – СПб.: Питер, 2008. – 224 </w:t>
      </w:r>
      <w:proofErr w:type="gramStart"/>
      <w:r>
        <w:rPr>
          <w:sz w:val="28"/>
          <w:szCs w:val="24"/>
        </w:rPr>
        <w:t>с</w:t>
      </w:r>
      <w:proofErr w:type="gramEnd"/>
      <w:r>
        <w:rPr>
          <w:sz w:val="28"/>
          <w:szCs w:val="24"/>
        </w:rPr>
        <w:t>.</w:t>
      </w:r>
    </w:p>
    <w:p w:rsidR="00E46523" w:rsidRDefault="00E46523" w:rsidP="00E46523">
      <w:pPr>
        <w:tabs>
          <w:tab w:val="num" w:pos="72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Киселев, Ю.Я. Победи! Размышления и советы психолога спорта / Ю.Я. Киселев. – М.: </w:t>
      </w:r>
      <w:proofErr w:type="spellStart"/>
      <w:r>
        <w:rPr>
          <w:sz w:val="28"/>
          <w:szCs w:val="28"/>
        </w:rPr>
        <w:t>СпортАкадемПресс</w:t>
      </w:r>
      <w:proofErr w:type="spellEnd"/>
      <w:r>
        <w:rPr>
          <w:sz w:val="28"/>
          <w:szCs w:val="28"/>
        </w:rPr>
        <w:t>, 2002. – 328 с</w:t>
      </w:r>
    </w:p>
    <w:p w:rsidR="00E46523" w:rsidRDefault="00E46523" w:rsidP="00E46523">
      <w:pPr>
        <w:pStyle w:val="a3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23. </w:t>
      </w:r>
      <w:proofErr w:type="spellStart"/>
      <w:r>
        <w:rPr>
          <w:sz w:val="28"/>
        </w:rPr>
        <w:t>Колодич</w:t>
      </w:r>
      <w:proofErr w:type="spellEnd"/>
      <w:r>
        <w:rPr>
          <w:sz w:val="28"/>
        </w:rPr>
        <w:t xml:space="preserve">, Е.Н. Коррекция эмоциональных нарушений у детей и подростков: </w:t>
      </w:r>
      <w:proofErr w:type="spellStart"/>
      <w:r>
        <w:rPr>
          <w:sz w:val="28"/>
        </w:rPr>
        <w:t>учеб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метод</w:t>
      </w:r>
      <w:proofErr w:type="spellEnd"/>
      <w:r>
        <w:rPr>
          <w:sz w:val="28"/>
        </w:rPr>
        <w:t xml:space="preserve">. пособие / Е.Н.  </w:t>
      </w:r>
      <w:proofErr w:type="spellStart"/>
      <w:r>
        <w:rPr>
          <w:sz w:val="28"/>
        </w:rPr>
        <w:t>Колодич</w:t>
      </w:r>
      <w:proofErr w:type="spellEnd"/>
      <w:r>
        <w:rPr>
          <w:sz w:val="28"/>
        </w:rPr>
        <w:t>. – 2-е изд. – Минск: ООО «</w:t>
      </w:r>
      <w:proofErr w:type="spellStart"/>
      <w:r>
        <w:rPr>
          <w:sz w:val="28"/>
        </w:rPr>
        <w:t>ФУАинформ</w:t>
      </w:r>
      <w:proofErr w:type="spellEnd"/>
      <w:r>
        <w:rPr>
          <w:sz w:val="28"/>
        </w:rPr>
        <w:t xml:space="preserve">», 2002. – 128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E46523" w:rsidRDefault="00E46523" w:rsidP="00E46523">
      <w:pPr>
        <w:tabs>
          <w:tab w:val="num" w:pos="720"/>
          <w:tab w:val="left" w:pos="1276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24. </w:t>
      </w:r>
      <w:proofErr w:type="spellStart"/>
      <w:r>
        <w:rPr>
          <w:spacing w:val="-4"/>
          <w:sz w:val="28"/>
          <w:szCs w:val="28"/>
        </w:rPr>
        <w:t>Леванова</w:t>
      </w:r>
      <w:proofErr w:type="spellEnd"/>
      <w:r>
        <w:rPr>
          <w:spacing w:val="-4"/>
          <w:sz w:val="28"/>
          <w:szCs w:val="28"/>
        </w:rPr>
        <w:t xml:space="preserve">, Е.А. Игра в тренинге. Личный помощник тренера / Е.А. </w:t>
      </w:r>
      <w:proofErr w:type="spellStart"/>
      <w:r>
        <w:rPr>
          <w:spacing w:val="-4"/>
          <w:sz w:val="28"/>
          <w:szCs w:val="28"/>
        </w:rPr>
        <w:t>Леванова</w:t>
      </w:r>
      <w:proofErr w:type="spellEnd"/>
      <w:r>
        <w:rPr>
          <w:spacing w:val="-4"/>
          <w:sz w:val="28"/>
          <w:szCs w:val="28"/>
        </w:rPr>
        <w:t xml:space="preserve">, А.Н.Соболева, В.А.Плешаков, Г.С.Голышев. – СПб.: Питер, 2011. – 368 </w:t>
      </w:r>
      <w:proofErr w:type="gramStart"/>
      <w:r>
        <w:rPr>
          <w:spacing w:val="-4"/>
          <w:sz w:val="28"/>
          <w:szCs w:val="28"/>
        </w:rPr>
        <w:t>с</w:t>
      </w:r>
      <w:proofErr w:type="gramEnd"/>
      <w:r>
        <w:rPr>
          <w:spacing w:val="-4"/>
          <w:sz w:val="28"/>
          <w:szCs w:val="28"/>
        </w:rPr>
        <w:t>.</w:t>
      </w:r>
    </w:p>
    <w:p w:rsidR="00E46523" w:rsidRPr="000576DD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proofErr w:type="spellStart"/>
      <w:r w:rsidRPr="000576DD">
        <w:rPr>
          <w:sz w:val="28"/>
          <w:szCs w:val="28"/>
        </w:rPr>
        <w:t>Пергаменщик</w:t>
      </w:r>
      <w:proofErr w:type="spellEnd"/>
      <w:r w:rsidRPr="000576DD">
        <w:rPr>
          <w:sz w:val="28"/>
          <w:szCs w:val="28"/>
        </w:rPr>
        <w:t xml:space="preserve">, Л.А Психодиагностика и </w:t>
      </w:r>
      <w:proofErr w:type="spellStart"/>
      <w:r w:rsidRPr="000576DD">
        <w:rPr>
          <w:sz w:val="28"/>
          <w:szCs w:val="28"/>
        </w:rPr>
        <w:t>психокоррекция</w:t>
      </w:r>
      <w:proofErr w:type="spellEnd"/>
      <w:r w:rsidRPr="000576DD">
        <w:rPr>
          <w:sz w:val="28"/>
          <w:szCs w:val="28"/>
        </w:rPr>
        <w:t xml:space="preserve"> в воспитательном процессе / Л.А. </w:t>
      </w:r>
      <w:proofErr w:type="spellStart"/>
      <w:r w:rsidRPr="000576DD">
        <w:rPr>
          <w:sz w:val="28"/>
          <w:szCs w:val="28"/>
        </w:rPr>
        <w:t>Пергаменщик</w:t>
      </w:r>
      <w:proofErr w:type="spellEnd"/>
      <w:r w:rsidRPr="000576DD">
        <w:rPr>
          <w:sz w:val="28"/>
          <w:szCs w:val="28"/>
        </w:rPr>
        <w:t xml:space="preserve"> [и др.]. – Минск: НИО, 1993. – 154 с.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Практическая психология: </w:t>
      </w:r>
      <w:proofErr w:type="spellStart"/>
      <w:proofErr w:type="gramStart"/>
      <w:r>
        <w:rPr>
          <w:sz w:val="28"/>
          <w:szCs w:val="28"/>
        </w:rPr>
        <w:t>учебно-метод</w:t>
      </w:r>
      <w:proofErr w:type="spellEnd"/>
      <w:proofErr w:type="gramEnd"/>
      <w:r>
        <w:rPr>
          <w:sz w:val="28"/>
          <w:szCs w:val="28"/>
        </w:rPr>
        <w:t>. пособие / С.В. Кондратьева; под ред. С.В. Кондратьевой. – Минск: Ред. журн. «</w:t>
      </w:r>
      <w:proofErr w:type="spellStart"/>
      <w:r>
        <w:rPr>
          <w:sz w:val="28"/>
          <w:szCs w:val="28"/>
        </w:rPr>
        <w:t>Адукацыя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>выхаванне</w:t>
      </w:r>
      <w:proofErr w:type="spellEnd"/>
      <w:r>
        <w:rPr>
          <w:sz w:val="28"/>
          <w:szCs w:val="28"/>
        </w:rPr>
        <w:t>», 1997. – 212 с.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Рабочая книга практического психолога / под ред. А.А. </w:t>
      </w:r>
      <w:proofErr w:type="spellStart"/>
      <w:r>
        <w:rPr>
          <w:sz w:val="28"/>
          <w:szCs w:val="28"/>
        </w:rPr>
        <w:t>Бодалева</w:t>
      </w:r>
      <w:proofErr w:type="spellEnd"/>
      <w:r>
        <w:rPr>
          <w:sz w:val="28"/>
          <w:szCs w:val="28"/>
        </w:rPr>
        <w:t xml:space="preserve"> [и др.]. – М.: Издательство Института психотерапии, 2001. – 640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28. </w:t>
      </w:r>
      <w:proofErr w:type="spellStart"/>
      <w:r>
        <w:rPr>
          <w:spacing w:val="-4"/>
          <w:sz w:val="28"/>
          <w:szCs w:val="28"/>
        </w:rPr>
        <w:t>Цзен</w:t>
      </w:r>
      <w:proofErr w:type="spellEnd"/>
      <w:r>
        <w:rPr>
          <w:spacing w:val="-4"/>
          <w:sz w:val="28"/>
          <w:szCs w:val="28"/>
        </w:rPr>
        <w:t xml:space="preserve">, Н.В., Пахомов, Ю.В., Психотренинг: игры и упражнения / Н.В. </w:t>
      </w:r>
      <w:proofErr w:type="spellStart"/>
      <w:r>
        <w:rPr>
          <w:spacing w:val="-4"/>
          <w:sz w:val="28"/>
          <w:szCs w:val="28"/>
        </w:rPr>
        <w:t>Цзен</w:t>
      </w:r>
      <w:proofErr w:type="spellEnd"/>
      <w:r>
        <w:rPr>
          <w:spacing w:val="-4"/>
          <w:sz w:val="28"/>
          <w:szCs w:val="28"/>
        </w:rPr>
        <w:t>, Ю.В. Пахомов. – Изд. 2-е</w:t>
      </w:r>
      <w:proofErr w:type="gramStart"/>
      <w:r>
        <w:rPr>
          <w:spacing w:val="-4"/>
          <w:sz w:val="28"/>
          <w:szCs w:val="28"/>
        </w:rPr>
        <w:t xml:space="preserve"> ,</w:t>
      </w:r>
      <w:proofErr w:type="gramEnd"/>
      <w:r>
        <w:rPr>
          <w:spacing w:val="-4"/>
          <w:sz w:val="28"/>
          <w:szCs w:val="28"/>
        </w:rPr>
        <w:t xml:space="preserve"> доп. – М.: Независимая фирма «Класс», 1999. – 272с.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proofErr w:type="spellStart"/>
      <w:r>
        <w:rPr>
          <w:sz w:val="28"/>
          <w:szCs w:val="28"/>
        </w:rPr>
        <w:t>Шевандрин</w:t>
      </w:r>
      <w:proofErr w:type="spellEnd"/>
      <w:r>
        <w:rPr>
          <w:sz w:val="28"/>
          <w:szCs w:val="28"/>
        </w:rPr>
        <w:t>, Н.И. Психодиагностика, коррекция и развитие личности / Н.И. </w:t>
      </w:r>
      <w:proofErr w:type="spellStart"/>
      <w:r>
        <w:rPr>
          <w:sz w:val="28"/>
          <w:szCs w:val="28"/>
        </w:rPr>
        <w:t>Шевандрин</w:t>
      </w:r>
      <w:proofErr w:type="spellEnd"/>
      <w:r>
        <w:rPr>
          <w:sz w:val="28"/>
          <w:szCs w:val="28"/>
        </w:rPr>
        <w:t>. – М.: ВЛАДОС, 1999. – 512 с.</w:t>
      </w: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46523" w:rsidRDefault="00E46523" w:rsidP="00E46523"/>
    <w:p w:rsidR="00AB06BA" w:rsidRDefault="00AB06BA"/>
    <w:sectPr w:rsidR="00AB06BA" w:rsidSect="00F82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1F6A"/>
    <w:multiLevelType w:val="hybridMultilevel"/>
    <w:tmpl w:val="A8425A4E"/>
    <w:lvl w:ilvl="0" w:tplc="61380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523"/>
    <w:rsid w:val="001D2747"/>
    <w:rsid w:val="00295C2F"/>
    <w:rsid w:val="003D1A2D"/>
    <w:rsid w:val="003E3542"/>
    <w:rsid w:val="00410B83"/>
    <w:rsid w:val="00AB06BA"/>
    <w:rsid w:val="00BA2312"/>
    <w:rsid w:val="00E46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65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2019-12-19T20:28:00Z</dcterms:created>
  <dcterms:modified xsi:type="dcterms:W3CDTF">2019-12-19T20:28:00Z</dcterms:modified>
</cp:coreProperties>
</file>